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82D" w:rsidRPr="00740E41" w:rsidRDefault="0004582D" w:rsidP="00740E41">
      <w:pPr>
        <w:suppressAutoHyphens/>
        <w:ind w:firstLine="0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740E4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8890</wp:posOffset>
            </wp:positionV>
            <wp:extent cx="490220" cy="7429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6E87" w:rsidRPr="00740E41">
        <w:rPr>
          <w:rFonts w:ascii="Times New Roman" w:eastAsia="Times New Roman" w:hAnsi="Times New Roman"/>
          <w:sz w:val="28"/>
          <w:szCs w:val="28"/>
          <w:lang w:eastAsia="zh-CN"/>
        </w:rPr>
        <w:br w:type="textWrapping" w:clear="all"/>
      </w:r>
    </w:p>
    <w:p w:rsidR="0004582D" w:rsidRPr="00740E41" w:rsidRDefault="0004582D" w:rsidP="00740E41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740E41">
        <w:rPr>
          <w:rFonts w:ascii="Times New Roman" w:eastAsia="Times New Roman" w:hAnsi="Times New Roman"/>
          <w:sz w:val="28"/>
          <w:szCs w:val="28"/>
          <w:lang w:eastAsia="zh-CN"/>
        </w:rPr>
        <w:t>ПСКОВСКАЯ ОБЛАСТЬ</w:t>
      </w:r>
    </w:p>
    <w:p w:rsidR="0004582D" w:rsidRPr="00740E41" w:rsidRDefault="0004582D" w:rsidP="00740E41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740E41">
        <w:rPr>
          <w:rFonts w:ascii="Times New Roman" w:eastAsia="Times New Roman" w:hAnsi="Times New Roman"/>
          <w:sz w:val="28"/>
          <w:szCs w:val="28"/>
          <w:lang w:eastAsia="zh-CN"/>
        </w:rPr>
        <w:t>СОБРАНИЕ ДЕПУТАТОВ</w:t>
      </w:r>
    </w:p>
    <w:p w:rsidR="0004582D" w:rsidRPr="00740E41" w:rsidRDefault="0004582D" w:rsidP="00740E41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740E41">
        <w:rPr>
          <w:rFonts w:ascii="Times New Roman" w:eastAsia="Times New Roman" w:hAnsi="Times New Roman"/>
          <w:sz w:val="28"/>
          <w:szCs w:val="28"/>
          <w:lang w:eastAsia="zh-CN"/>
        </w:rPr>
        <w:t>ВЕЛИКОЛУКСКОГО МУНИЦИПАЛЬНОГО ОКРУГА</w:t>
      </w:r>
    </w:p>
    <w:p w:rsidR="0004582D" w:rsidRPr="00740E41" w:rsidRDefault="0004582D" w:rsidP="00740E41">
      <w:pPr>
        <w:suppressAutoHyphens/>
        <w:ind w:firstLine="0"/>
        <w:jc w:val="lef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4582D" w:rsidRPr="00740E41" w:rsidRDefault="0004582D" w:rsidP="00740E41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gramStart"/>
      <w:r w:rsidRPr="00740E41">
        <w:rPr>
          <w:rFonts w:ascii="Times New Roman" w:eastAsia="Times New Roman" w:hAnsi="Times New Roman"/>
          <w:b/>
          <w:sz w:val="28"/>
          <w:szCs w:val="28"/>
          <w:lang w:eastAsia="zh-CN"/>
        </w:rPr>
        <w:t>Р</w:t>
      </w:r>
      <w:proofErr w:type="gramEnd"/>
      <w:r w:rsidRPr="00740E4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Е Ш Е Н И Е</w:t>
      </w:r>
    </w:p>
    <w:p w:rsidR="0004582D" w:rsidRPr="00740E41" w:rsidRDefault="0004582D" w:rsidP="00740E41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04582D" w:rsidRPr="00740E41" w:rsidRDefault="00255023" w:rsidP="00740E41">
      <w:pPr>
        <w:suppressAutoHyphens/>
        <w:ind w:firstLine="0"/>
        <w:jc w:val="left"/>
        <w:rPr>
          <w:rFonts w:ascii="Times New Roman" w:eastAsia="Times New Roman" w:hAnsi="Times New Roman"/>
          <w:sz w:val="28"/>
          <w:szCs w:val="28"/>
          <w:lang w:eastAsia="zh-CN"/>
        </w:rPr>
      </w:pPr>
      <w:r w:rsidRPr="00740E41">
        <w:rPr>
          <w:rFonts w:ascii="Times New Roman" w:eastAsia="Times New Roman" w:hAnsi="Times New Roman"/>
          <w:sz w:val="28"/>
          <w:szCs w:val="28"/>
          <w:lang w:eastAsia="zh-CN"/>
        </w:rPr>
        <w:t>_______________ № ___________</w:t>
      </w:r>
    </w:p>
    <w:p w:rsidR="0004582D" w:rsidRPr="00740E41" w:rsidRDefault="0004582D" w:rsidP="00740E41">
      <w:pPr>
        <w:suppressAutoHyphens/>
        <w:ind w:right="4251" w:firstLine="0"/>
        <w:rPr>
          <w:rFonts w:ascii="Times New Roman" w:eastAsia="Times New Roman" w:hAnsi="Times New Roman"/>
          <w:sz w:val="28"/>
          <w:szCs w:val="28"/>
          <w:lang w:eastAsia="zh-CN"/>
        </w:rPr>
      </w:pPr>
      <w:r w:rsidRPr="00740E41">
        <w:rPr>
          <w:rFonts w:ascii="Times New Roman" w:eastAsia="Times New Roman" w:hAnsi="Times New Roman"/>
          <w:sz w:val="28"/>
          <w:szCs w:val="28"/>
          <w:lang w:eastAsia="zh-CN"/>
        </w:rPr>
        <w:t xml:space="preserve">(принято на </w:t>
      </w:r>
      <w:r w:rsidR="00255023" w:rsidRPr="00740E41">
        <w:rPr>
          <w:rFonts w:ascii="Times New Roman" w:eastAsia="Times New Roman" w:hAnsi="Times New Roman"/>
          <w:sz w:val="28"/>
          <w:szCs w:val="28"/>
          <w:lang w:eastAsia="zh-CN"/>
        </w:rPr>
        <w:t>четвертой</w:t>
      </w:r>
      <w:r w:rsidRPr="00740E41">
        <w:rPr>
          <w:rFonts w:ascii="Times New Roman" w:eastAsia="Times New Roman" w:hAnsi="Times New Roman"/>
          <w:sz w:val="28"/>
          <w:szCs w:val="28"/>
          <w:lang w:eastAsia="zh-CN"/>
        </w:rPr>
        <w:t xml:space="preserve"> сессии Собрания депутатов Великолукского муниципального округа первого созыва)</w:t>
      </w:r>
    </w:p>
    <w:p w:rsidR="0004582D" w:rsidRPr="00740E41" w:rsidRDefault="0004582D" w:rsidP="00740E41">
      <w:pPr>
        <w:pStyle w:val="ConsNonformat"/>
        <w:widowControl/>
        <w:suppressAutoHyphens/>
        <w:ind w:right="4251"/>
        <w:jc w:val="both"/>
        <w:rPr>
          <w:rFonts w:ascii="Times New Roman" w:hAnsi="Times New Roman" w:cs="Times New Roman"/>
          <w:sz w:val="28"/>
          <w:szCs w:val="28"/>
        </w:rPr>
      </w:pPr>
    </w:p>
    <w:p w:rsidR="0004582D" w:rsidRPr="00740E41" w:rsidRDefault="0004582D" w:rsidP="00740E41">
      <w:pPr>
        <w:shd w:val="clear" w:color="auto" w:fill="FFFFFF"/>
        <w:suppressAutoHyphens/>
        <w:ind w:right="4251" w:firstLine="0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740E41">
        <w:rPr>
          <w:rFonts w:ascii="Times New Roman" w:hAnsi="Times New Roman"/>
          <w:color w:val="000000"/>
          <w:spacing w:val="-5"/>
          <w:sz w:val="28"/>
          <w:szCs w:val="28"/>
        </w:rPr>
        <w:t>Об</w:t>
      </w:r>
      <w:r w:rsidR="00255023" w:rsidRPr="00740E41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740E41">
        <w:rPr>
          <w:rFonts w:ascii="Times New Roman" w:hAnsi="Times New Roman"/>
          <w:color w:val="000000"/>
          <w:spacing w:val="-5"/>
          <w:sz w:val="28"/>
          <w:szCs w:val="28"/>
        </w:rPr>
        <w:t>установлении</w:t>
      </w:r>
      <w:r w:rsidR="00255023" w:rsidRPr="00740E41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740E41">
        <w:rPr>
          <w:rFonts w:ascii="Times New Roman" w:hAnsi="Times New Roman"/>
          <w:color w:val="000000"/>
          <w:spacing w:val="-5"/>
          <w:sz w:val="28"/>
          <w:szCs w:val="28"/>
        </w:rPr>
        <w:t>земельного</w:t>
      </w:r>
      <w:r w:rsidR="00255023" w:rsidRPr="00740E41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740E41">
        <w:rPr>
          <w:rFonts w:ascii="Times New Roman" w:hAnsi="Times New Roman"/>
          <w:color w:val="000000"/>
          <w:spacing w:val="-5"/>
          <w:sz w:val="28"/>
          <w:szCs w:val="28"/>
        </w:rPr>
        <w:t>налога на территории Великолукского муниципального округа</w:t>
      </w:r>
    </w:p>
    <w:p w:rsidR="00A51194" w:rsidRPr="00740E41" w:rsidRDefault="00A51194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86DA9" w:rsidRPr="00740E41" w:rsidRDefault="00255023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740E41">
        <w:rPr>
          <w:rFonts w:ascii="Times New Roman" w:eastAsiaTheme="minorHAnsi" w:hAnsi="Times New Roman"/>
          <w:sz w:val="28"/>
          <w:szCs w:val="28"/>
        </w:rPr>
        <w:tab/>
      </w:r>
      <w:r w:rsidR="00E86DA9" w:rsidRPr="00740E41">
        <w:rPr>
          <w:rFonts w:ascii="Times New Roman" w:eastAsiaTheme="minorHAnsi" w:hAnsi="Times New Roman"/>
          <w:sz w:val="28"/>
          <w:szCs w:val="28"/>
        </w:rPr>
        <w:t xml:space="preserve">В соответствии с </w:t>
      </w:r>
      <w:hyperlink r:id="rId8" w:history="1">
        <w:r w:rsidR="00E86DA9" w:rsidRPr="00740E41">
          <w:rPr>
            <w:rFonts w:ascii="Times New Roman" w:eastAsiaTheme="minorHAnsi" w:hAnsi="Times New Roman"/>
            <w:sz w:val="28"/>
            <w:szCs w:val="28"/>
          </w:rPr>
          <w:t>главой 31</w:t>
        </w:r>
      </w:hyperlink>
      <w:r w:rsidR="00E86DA9" w:rsidRPr="00740E41">
        <w:rPr>
          <w:rFonts w:ascii="Times New Roman" w:eastAsiaTheme="minorHAnsi" w:hAnsi="Times New Roman"/>
          <w:sz w:val="28"/>
          <w:szCs w:val="28"/>
        </w:rPr>
        <w:t xml:space="preserve"> Налогового кодекса Российской Федерации, </w:t>
      </w:r>
      <w:r w:rsidR="00E86DA9" w:rsidRPr="00740E41">
        <w:rPr>
          <w:rFonts w:ascii="Times New Roman" w:hAnsi="Times New Roman"/>
          <w:sz w:val="28"/>
          <w:szCs w:val="28"/>
        </w:rPr>
        <w:t xml:space="preserve">Законом Псковской области от 05.03.2025 №2595-ОЗ «О преобразовании муниципальных образований, входящих в состав Великолукского муниципального района Псковской области», </w:t>
      </w:r>
    </w:p>
    <w:p w:rsidR="00E86DA9" w:rsidRPr="00740E41" w:rsidRDefault="00E86DA9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86DA9" w:rsidRPr="00740E41" w:rsidRDefault="00E86DA9" w:rsidP="00740E41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0E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Собрание депутатов </w:t>
      </w:r>
      <w:r w:rsidRPr="00740E41">
        <w:rPr>
          <w:rFonts w:ascii="Times New Roman" w:eastAsia="Times New Roman" w:hAnsi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E86DA9" w:rsidRPr="00740E41" w:rsidRDefault="00E86DA9" w:rsidP="00740E41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0E41">
        <w:rPr>
          <w:rFonts w:ascii="Times New Roman" w:eastAsia="Times New Roman" w:hAnsi="Times New Roman"/>
          <w:b/>
          <w:sz w:val="28"/>
          <w:szCs w:val="28"/>
          <w:lang w:eastAsia="ru-RU"/>
        </w:rPr>
        <w:t>РЕШИЛО:</w:t>
      </w:r>
    </w:p>
    <w:p w:rsidR="00E86DA9" w:rsidRPr="00740E41" w:rsidRDefault="00E86DA9" w:rsidP="00740E41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740E41">
        <w:rPr>
          <w:rFonts w:ascii="Times New Roman" w:eastAsiaTheme="minorHAnsi" w:hAnsi="Times New Roman"/>
          <w:sz w:val="28"/>
          <w:szCs w:val="28"/>
        </w:rPr>
        <w:t>1. Установить на территории Великолукского муниципального округа земельный налог с 01.01.2026 года.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740E41">
        <w:rPr>
          <w:rFonts w:ascii="Times New Roman" w:eastAsiaTheme="minorHAnsi" w:hAnsi="Times New Roman"/>
          <w:sz w:val="28"/>
          <w:szCs w:val="28"/>
        </w:rPr>
        <w:t>2. Установить налоговые ставки земельного налога в следующих размерах: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740E41">
        <w:rPr>
          <w:rFonts w:ascii="Times New Roman" w:eastAsiaTheme="minorHAnsi" w:hAnsi="Times New Roman"/>
          <w:sz w:val="28"/>
          <w:szCs w:val="28"/>
        </w:rPr>
        <w:t>1) 0,3 процента в отношении земельных участков: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proofErr w:type="gramStart"/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 занятых жилищным фондом и (или) объектами инженерной инфраструктуры жилищно-коммунального комплекса (за исключением </w:t>
      </w:r>
      <w:hyperlink r:id="rId9" w:history="1">
        <w:r w:rsidRPr="00740E41">
          <w:rPr>
            <w:rFonts w:ascii="Times New Roman" w:eastAsiaTheme="minorHAnsi" w:hAnsi="Times New Roman"/>
            <w:sz w:val="28"/>
            <w:szCs w:val="28"/>
          </w:rPr>
          <w:t>части</w:t>
        </w:r>
      </w:hyperlink>
      <w:r w:rsidRPr="00740E41">
        <w:rPr>
          <w:rFonts w:ascii="Times New Roman" w:eastAsiaTheme="minorHAnsi" w:hAnsi="Times New Roman"/>
          <w:sz w:val="28"/>
          <w:szCs w:val="28"/>
        </w:rPr>
        <w:t xml:space="preserve">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</w:t>
      </w:r>
      <w:hyperlink r:id="rId10" w:history="1">
        <w:r w:rsidRPr="00740E41">
          <w:rPr>
            <w:rFonts w:ascii="Times New Roman" w:eastAsiaTheme="minorHAnsi" w:hAnsi="Times New Roman"/>
            <w:sz w:val="28"/>
            <w:szCs w:val="28"/>
          </w:rPr>
          <w:t>исключением</w:t>
        </w:r>
      </w:hyperlink>
      <w:r w:rsidRPr="00740E41">
        <w:rPr>
          <w:rFonts w:ascii="Times New Roman" w:eastAsiaTheme="minorHAnsi" w:hAnsi="Times New Roman"/>
          <w:sz w:val="28"/>
          <w:szCs w:val="28"/>
        </w:rPr>
        <w:t xml:space="preserve"> указанных в настоящем абзаце земельных участков, приобретенных (предоставленных) для индивидуального жилищного </w:t>
      </w:r>
      <w:r w:rsidRPr="00740E41">
        <w:rPr>
          <w:rFonts w:ascii="Times New Roman" w:eastAsiaTheme="minorHAnsi" w:hAnsi="Times New Roman"/>
          <w:sz w:val="28"/>
          <w:szCs w:val="28"/>
        </w:rPr>
        <w:lastRenderedPageBreak/>
        <w:t>строительства, используемых в предпринимательской деятельности, и земельных участков</w:t>
      </w:r>
      <w:proofErr w:type="gramEnd"/>
      <w:r w:rsidRPr="00740E41">
        <w:rPr>
          <w:rFonts w:ascii="Times New Roman" w:eastAsiaTheme="minorHAnsi" w:hAnsi="Times New Roman"/>
          <w:sz w:val="28"/>
          <w:szCs w:val="28"/>
        </w:rPr>
        <w:t xml:space="preserve">, кадастровая стоимость </w:t>
      </w:r>
      <w:proofErr w:type="gramStart"/>
      <w:r w:rsidRPr="00740E41">
        <w:rPr>
          <w:rFonts w:ascii="Times New Roman" w:eastAsiaTheme="minorHAnsi" w:hAnsi="Times New Roman"/>
          <w:sz w:val="28"/>
          <w:szCs w:val="28"/>
        </w:rPr>
        <w:t>каждого</w:t>
      </w:r>
      <w:proofErr w:type="gramEnd"/>
      <w:r w:rsidRPr="00740E41">
        <w:rPr>
          <w:rFonts w:ascii="Times New Roman" w:eastAsiaTheme="minorHAnsi" w:hAnsi="Times New Roman"/>
          <w:sz w:val="28"/>
          <w:szCs w:val="28"/>
        </w:rPr>
        <w:t xml:space="preserve"> из которых превышает 300 миллионов рублей;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 w:rsidRPr="00740E41">
        <w:rPr>
          <w:rFonts w:ascii="Times New Roman" w:eastAsiaTheme="minorHAnsi" w:hAnsi="Times New Roman"/>
          <w:sz w:val="28"/>
          <w:szCs w:val="28"/>
        </w:rPr>
        <w:tab/>
      </w:r>
      <w:proofErr w:type="gramStart"/>
      <w:r w:rsidRPr="00740E41">
        <w:rPr>
          <w:rFonts w:ascii="Times New Roman" w:eastAsiaTheme="minorHAnsi" w:hAnsi="Times New Roman"/>
          <w:sz w:val="28"/>
          <w:szCs w:val="28"/>
        </w:rP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11" w:history="1">
        <w:r w:rsidRPr="00740E41">
          <w:rPr>
            <w:rFonts w:ascii="Times New Roman" w:eastAsiaTheme="minorHAnsi" w:hAnsi="Times New Roman"/>
            <w:sz w:val="28"/>
            <w:szCs w:val="28"/>
          </w:rPr>
          <w:t>законом</w:t>
        </w:r>
      </w:hyperlink>
      <w:r w:rsidRPr="00740E41">
        <w:rPr>
          <w:rFonts w:ascii="Times New Roman" w:eastAsiaTheme="minorHAnsi" w:hAnsi="Times New Roman"/>
          <w:sz w:val="28"/>
          <w:szCs w:val="28"/>
        </w:rPr>
        <w:t xml:space="preserve">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за исключением указанных в настоящем абзаце земельных участков, кадастровая стоимость каждого из которых превышает</w:t>
      </w:r>
      <w:proofErr w:type="gramEnd"/>
      <w:r w:rsidRPr="00740E41">
        <w:rPr>
          <w:rFonts w:ascii="Times New Roman" w:eastAsiaTheme="minorHAnsi" w:hAnsi="Times New Roman"/>
          <w:sz w:val="28"/>
          <w:szCs w:val="28"/>
        </w:rPr>
        <w:t xml:space="preserve"> 300 миллионов рублей;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740E41">
        <w:rPr>
          <w:rFonts w:ascii="Times New Roman" w:eastAsiaTheme="minorHAnsi" w:hAnsi="Times New Roman"/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740E41">
        <w:rPr>
          <w:rFonts w:ascii="Times New Roman" w:eastAsiaTheme="minorHAnsi" w:hAnsi="Times New Roman"/>
          <w:sz w:val="28"/>
          <w:szCs w:val="28"/>
        </w:rPr>
        <w:t>2) 1,5 процента в отношении прочих земельных участков.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740E41">
        <w:rPr>
          <w:rFonts w:ascii="Times New Roman" w:eastAsiaTheme="minorHAnsi" w:hAnsi="Times New Roman"/>
          <w:sz w:val="28"/>
          <w:szCs w:val="28"/>
        </w:rPr>
        <w:t xml:space="preserve">3. Установить налоговые льготы </w:t>
      </w:r>
      <w:r w:rsidRPr="00740E41">
        <w:rPr>
          <w:rFonts w:ascii="Times New Roman" w:hAnsi="Times New Roman"/>
          <w:sz w:val="28"/>
          <w:szCs w:val="28"/>
        </w:rPr>
        <w:t xml:space="preserve">по оплате </w:t>
      </w:r>
      <w:r w:rsidRPr="00740E41">
        <w:rPr>
          <w:rFonts w:ascii="Times New Roman" w:eastAsiaTheme="minorHAnsi" w:hAnsi="Times New Roman"/>
          <w:sz w:val="28"/>
          <w:szCs w:val="28"/>
        </w:rPr>
        <w:t>земельного налога: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740E41">
        <w:rPr>
          <w:rFonts w:ascii="Times New Roman" w:eastAsiaTheme="minorHAnsi" w:hAnsi="Times New Roman"/>
          <w:sz w:val="28"/>
          <w:szCs w:val="28"/>
        </w:rPr>
        <w:t>Освободить от уплаты налога: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0435A">
        <w:rPr>
          <w:rFonts w:ascii="Times New Roman" w:hAnsi="Times New Roman"/>
          <w:sz w:val="28"/>
          <w:szCs w:val="28"/>
        </w:rPr>
        <w:t>3.1.</w:t>
      </w:r>
      <w:r w:rsidR="0060435A" w:rsidRPr="0060435A">
        <w:rPr>
          <w:rFonts w:ascii="Times New Roman" w:hAnsi="Times New Roman"/>
          <w:sz w:val="28"/>
          <w:szCs w:val="28"/>
        </w:rPr>
        <w:t xml:space="preserve"> </w:t>
      </w:r>
      <w:r w:rsidRPr="00740E41">
        <w:rPr>
          <w:rFonts w:ascii="Times New Roman" w:hAnsi="Times New Roman"/>
          <w:sz w:val="28"/>
          <w:szCs w:val="28"/>
        </w:rPr>
        <w:t>органы местного самоуправления, бюджетные, казенные учреждения, финансируемые из бюджета Великолукского муниципального округа</w:t>
      </w:r>
      <w:r w:rsidR="00421215" w:rsidRPr="00421215">
        <w:rPr>
          <w:rFonts w:ascii="Times New Roman" w:hAnsi="Times New Roman"/>
          <w:sz w:val="28"/>
          <w:szCs w:val="28"/>
        </w:rPr>
        <w:t xml:space="preserve"> </w:t>
      </w:r>
      <w:r w:rsidR="00421215">
        <w:rPr>
          <w:rFonts w:ascii="Times New Roman" w:hAnsi="Times New Roman"/>
          <w:sz w:val="28"/>
          <w:szCs w:val="28"/>
        </w:rPr>
        <w:t>на 100 процентов</w:t>
      </w:r>
      <w:r w:rsidRPr="00740E41">
        <w:rPr>
          <w:rFonts w:ascii="Times New Roman" w:hAnsi="Times New Roman"/>
          <w:sz w:val="28"/>
          <w:szCs w:val="28"/>
        </w:rPr>
        <w:t xml:space="preserve">; </w:t>
      </w:r>
    </w:p>
    <w:p w:rsidR="00740E41" w:rsidRPr="00421215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0435A">
        <w:rPr>
          <w:rFonts w:ascii="Times New Roman" w:hAnsi="Times New Roman"/>
          <w:sz w:val="28"/>
          <w:szCs w:val="28"/>
        </w:rPr>
        <w:t>3.</w:t>
      </w:r>
      <w:r w:rsidRPr="00740E41">
        <w:rPr>
          <w:rFonts w:ascii="Times New Roman" w:hAnsi="Times New Roman"/>
          <w:sz w:val="28"/>
          <w:szCs w:val="28"/>
        </w:rPr>
        <w:t>2.</w:t>
      </w:r>
      <w:r w:rsidR="00421215" w:rsidRPr="00421215">
        <w:rPr>
          <w:rFonts w:ascii="Times New Roman" w:eastAsiaTheme="minorHAnsi" w:hAnsi="Times New Roman"/>
          <w:sz w:val="28"/>
          <w:szCs w:val="28"/>
        </w:rPr>
        <w:t xml:space="preserve"> </w:t>
      </w:r>
      <w:r w:rsidR="00421215">
        <w:rPr>
          <w:rFonts w:ascii="Times New Roman" w:eastAsiaTheme="minorHAnsi" w:hAnsi="Times New Roman"/>
          <w:sz w:val="28"/>
          <w:szCs w:val="28"/>
        </w:rPr>
        <w:t>организации</w:t>
      </w:r>
      <w:r w:rsidR="00421215" w:rsidRPr="00740E41">
        <w:rPr>
          <w:rFonts w:ascii="Times New Roman" w:eastAsiaTheme="minorHAnsi" w:hAnsi="Times New Roman"/>
          <w:sz w:val="28"/>
          <w:szCs w:val="28"/>
        </w:rPr>
        <w:t xml:space="preserve"> потребительской кооперации на 50 процентов;</w:t>
      </w:r>
    </w:p>
    <w:p w:rsidR="00740E41" w:rsidRPr="00740E41" w:rsidRDefault="00740E41" w:rsidP="00421215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60435A">
        <w:rPr>
          <w:rFonts w:ascii="Times New Roman" w:eastAsiaTheme="minorHAnsi" w:hAnsi="Times New Roman"/>
          <w:sz w:val="28"/>
          <w:szCs w:val="28"/>
        </w:rPr>
        <w:t>3.</w:t>
      </w:r>
      <w:r w:rsidR="00421215">
        <w:rPr>
          <w:rFonts w:ascii="Times New Roman" w:eastAsiaTheme="minorHAnsi" w:hAnsi="Times New Roman"/>
          <w:sz w:val="28"/>
          <w:szCs w:val="28"/>
        </w:rPr>
        <w:t xml:space="preserve">3. </w:t>
      </w:r>
      <w:r w:rsidR="00421215">
        <w:rPr>
          <w:rFonts w:ascii="Times New Roman" w:hAnsi="Times New Roman"/>
          <w:sz w:val="28"/>
          <w:szCs w:val="28"/>
        </w:rPr>
        <w:t>организации</w:t>
      </w:r>
      <w:r w:rsidRPr="00740E41">
        <w:rPr>
          <w:rFonts w:ascii="Times New Roman" w:hAnsi="Times New Roman"/>
          <w:sz w:val="28"/>
          <w:szCs w:val="28"/>
        </w:rPr>
        <w:t>, основным видом экономической деятельности которых является деятельность в области физической культуры и спорта (ОКВЭД: 93.1,93.11,93.12,93.13,93.19) на 15 процентов.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421215">
        <w:rPr>
          <w:rFonts w:ascii="Times New Roman" w:eastAsiaTheme="minorHAnsi" w:hAnsi="Times New Roman"/>
          <w:sz w:val="28"/>
          <w:szCs w:val="28"/>
        </w:rPr>
        <w:t>4</w:t>
      </w:r>
      <w:r w:rsidRPr="00740E41">
        <w:rPr>
          <w:rFonts w:ascii="Times New Roman" w:eastAsiaTheme="minorHAnsi" w:hAnsi="Times New Roman"/>
          <w:sz w:val="28"/>
          <w:szCs w:val="28"/>
        </w:rPr>
        <w:t>. Со дня вступления в силу настоящего решения признать утратившими силу: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 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Лычевская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21.11.2019 № 152 «Об установлении земельного налога»;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 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Лычевская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30.09.2021 №36 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Лычевская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 от 21.11.2019 № 152 «Об установлении земельного налога»;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740E41">
        <w:rPr>
          <w:rFonts w:ascii="Times New Roman" w:eastAsiaTheme="minorHAnsi" w:hAnsi="Times New Roman"/>
          <w:sz w:val="28"/>
          <w:szCs w:val="28"/>
        </w:rPr>
        <w:t xml:space="preserve">- 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Лычевская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</w:t>
      </w:r>
      <w:r w:rsidRPr="00740E4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740E41">
        <w:rPr>
          <w:rFonts w:ascii="Times New Roman" w:eastAsia="Times New Roman" w:hAnsi="Times New Roman"/>
          <w:sz w:val="28"/>
          <w:szCs w:val="28"/>
        </w:rPr>
        <w:t>18.06.2024 №129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40E41">
        <w:rPr>
          <w:rFonts w:ascii="Times New Roman" w:eastAsia="Times New Roman" w:hAnsi="Times New Roman"/>
          <w:sz w:val="28"/>
          <w:szCs w:val="28"/>
        </w:rPr>
        <w:t>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Лычевская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 от 21.11.2019 № 152 «Об установлении земельного налога»;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 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Лычевская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</w:t>
      </w:r>
      <w:r w:rsidRPr="00740E4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740E41">
        <w:rPr>
          <w:rFonts w:ascii="Times New Roman" w:eastAsia="Times New Roman" w:hAnsi="Times New Roman"/>
          <w:sz w:val="28"/>
          <w:szCs w:val="28"/>
        </w:rPr>
        <w:t>14.11.2024 №133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40E41">
        <w:rPr>
          <w:rFonts w:ascii="Times New Roman" w:eastAsia="Times New Roman" w:hAnsi="Times New Roman"/>
          <w:sz w:val="28"/>
          <w:szCs w:val="28"/>
        </w:rPr>
        <w:t>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Лычевская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 от 21.11.2019 № 152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22.11.2019 № 184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20.09.2021 №50 «</w:t>
      </w:r>
      <w:r w:rsidRPr="00740E41">
        <w:rPr>
          <w:rFonts w:ascii="Times New Roman" w:hAnsi="Times New Roman"/>
          <w:sz w:val="28"/>
          <w:szCs w:val="28"/>
        </w:rPr>
        <w:t xml:space="preserve">О внесении изменений в решение Собрания </w:t>
      </w:r>
      <w:r w:rsidRPr="00740E41">
        <w:rPr>
          <w:rFonts w:ascii="Times New Roman" w:hAnsi="Times New Roman"/>
          <w:sz w:val="28"/>
          <w:szCs w:val="28"/>
        </w:rPr>
        <w:lastRenderedPageBreak/>
        <w:t>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 от 22.11.2019 г. № 184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28.06.2024 №157 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 от 22.11.2019 г. № 184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15.11.2024 №166 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 от 22.11.2019 г. № 184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22.11.2019 № 222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 xml:space="preserve">30.09.2021 № 56 </w:t>
      </w:r>
      <w:r w:rsidRPr="00740E41">
        <w:rPr>
          <w:rFonts w:ascii="Times New Roman" w:eastAsia="Times New Roman" w:hAnsi="Times New Roman"/>
          <w:sz w:val="28"/>
          <w:szCs w:val="28"/>
        </w:rPr>
        <w:t>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40E41">
        <w:rPr>
          <w:rFonts w:ascii="Times New Roman" w:hAnsi="Times New Roman"/>
          <w:sz w:val="28"/>
          <w:szCs w:val="28"/>
        </w:rPr>
        <w:t>«</w:t>
      </w:r>
      <w:proofErr w:type="spellStart"/>
      <w:r w:rsidRPr="00740E41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22.11.2019 № 222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 xml:space="preserve">14.06.2024 № 176 </w:t>
      </w:r>
      <w:r w:rsidRPr="00740E41">
        <w:rPr>
          <w:rFonts w:ascii="Times New Roman" w:eastAsia="Times New Roman" w:hAnsi="Times New Roman"/>
          <w:sz w:val="28"/>
          <w:szCs w:val="28"/>
        </w:rPr>
        <w:t>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40E41">
        <w:rPr>
          <w:rFonts w:ascii="Times New Roman" w:hAnsi="Times New Roman"/>
          <w:sz w:val="28"/>
          <w:szCs w:val="28"/>
        </w:rPr>
        <w:t>«</w:t>
      </w:r>
      <w:proofErr w:type="spellStart"/>
      <w:r w:rsidRPr="00740E41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22.11.2019 № 222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Pr="00740E41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 xml:space="preserve">15.11.2024 № 184 </w:t>
      </w:r>
      <w:r w:rsidRPr="00740E41">
        <w:rPr>
          <w:rFonts w:ascii="Times New Roman" w:eastAsia="Times New Roman" w:hAnsi="Times New Roman"/>
          <w:sz w:val="28"/>
          <w:szCs w:val="28"/>
        </w:rPr>
        <w:t>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40E41">
        <w:rPr>
          <w:rFonts w:ascii="Times New Roman" w:hAnsi="Times New Roman"/>
          <w:sz w:val="28"/>
          <w:szCs w:val="28"/>
        </w:rPr>
        <w:t>«</w:t>
      </w:r>
      <w:proofErr w:type="spellStart"/>
      <w:r w:rsidRPr="00740E41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Pr="00740E41">
        <w:rPr>
          <w:rFonts w:ascii="Times New Roman" w:hAnsi="Times New Roman"/>
          <w:sz w:val="28"/>
          <w:szCs w:val="28"/>
        </w:rPr>
        <w:t xml:space="preserve">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22.11.2019 № 222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«Шелковская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21.11.2019 № 188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«Шелковская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 xml:space="preserve">28.09.2021 № 45 </w:t>
      </w:r>
      <w:r w:rsidRPr="00740E41">
        <w:rPr>
          <w:rFonts w:ascii="Times New Roman" w:eastAsia="Times New Roman" w:hAnsi="Times New Roman"/>
          <w:sz w:val="28"/>
          <w:szCs w:val="28"/>
        </w:rPr>
        <w:t>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40E41">
        <w:rPr>
          <w:rFonts w:ascii="Times New Roman" w:hAnsi="Times New Roman"/>
          <w:sz w:val="28"/>
          <w:szCs w:val="28"/>
        </w:rPr>
        <w:t>«Шелковская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21.11.2019 № 188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«Шелковская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 xml:space="preserve">17.06.2024 № 151 </w:t>
      </w:r>
      <w:r w:rsidRPr="00740E41">
        <w:rPr>
          <w:rFonts w:ascii="Times New Roman" w:eastAsia="Times New Roman" w:hAnsi="Times New Roman"/>
          <w:sz w:val="28"/>
          <w:szCs w:val="28"/>
        </w:rPr>
        <w:t>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40E41">
        <w:rPr>
          <w:rFonts w:ascii="Times New Roman" w:hAnsi="Times New Roman"/>
          <w:sz w:val="28"/>
          <w:szCs w:val="28"/>
        </w:rPr>
        <w:t>«Шелковская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21.11.2019 № 188 «Об установлении земельного налога»;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Pr="00740E41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Pr="00740E41">
        <w:rPr>
          <w:rFonts w:ascii="Times New Roman" w:hAnsi="Times New Roman"/>
          <w:sz w:val="28"/>
          <w:szCs w:val="28"/>
        </w:rPr>
        <w:t>Собрания депутатов сельского поселения «Шелковская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 xml:space="preserve">15.11.2024 № 165 </w:t>
      </w:r>
      <w:r w:rsidRPr="00740E41">
        <w:rPr>
          <w:rFonts w:ascii="Times New Roman" w:eastAsia="Times New Roman" w:hAnsi="Times New Roman"/>
          <w:sz w:val="28"/>
          <w:szCs w:val="28"/>
        </w:rPr>
        <w:t>«</w:t>
      </w:r>
      <w:r w:rsidRPr="00740E41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40E41">
        <w:rPr>
          <w:rFonts w:ascii="Times New Roman" w:hAnsi="Times New Roman"/>
          <w:sz w:val="28"/>
          <w:szCs w:val="28"/>
        </w:rPr>
        <w:t>«Шелковская волость»</w:t>
      </w:r>
      <w:r w:rsidRPr="00740E41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740E41">
        <w:rPr>
          <w:rFonts w:ascii="Times New Roman" w:hAnsi="Times New Roman"/>
          <w:sz w:val="28"/>
          <w:szCs w:val="28"/>
        </w:rPr>
        <w:t>21.11.2019 № 188 «Об установлении земельного налога».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421215">
        <w:rPr>
          <w:rFonts w:ascii="Times New Roman" w:eastAsiaTheme="minorHAnsi" w:hAnsi="Times New Roman"/>
          <w:sz w:val="28"/>
          <w:szCs w:val="28"/>
        </w:rPr>
        <w:t>5</w:t>
      </w:r>
      <w:r w:rsidRPr="00740E41">
        <w:rPr>
          <w:rFonts w:ascii="Times New Roman" w:eastAsiaTheme="minorHAnsi" w:hAnsi="Times New Roman"/>
          <w:sz w:val="28"/>
          <w:szCs w:val="28"/>
        </w:rPr>
        <w:t xml:space="preserve">. </w:t>
      </w:r>
      <w:r w:rsidRPr="00740E41">
        <w:rPr>
          <w:rFonts w:ascii="Times New Roman" w:hAnsi="Times New Roman"/>
          <w:sz w:val="28"/>
          <w:szCs w:val="28"/>
        </w:rPr>
        <w:t>Опубликовать настоящее решение в газете «Наш путь» и разместить на официальном сайте https://vlukirajon.gosuslugi.ru.</w:t>
      </w:r>
    </w:p>
    <w:p w:rsidR="00740E41" w:rsidRPr="00740E41" w:rsidRDefault="00740E41" w:rsidP="00740E41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  <w:highlight w:val="yellow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421215">
        <w:rPr>
          <w:rFonts w:ascii="Times New Roman" w:eastAsiaTheme="minorHAnsi" w:hAnsi="Times New Roman"/>
          <w:sz w:val="28"/>
          <w:szCs w:val="28"/>
        </w:rPr>
        <w:t>6</w:t>
      </w:r>
      <w:r w:rsidRPr="00740E41">
        <w:rPr>
          <w:rFonts w:ascii="Times New Roman" w:eastAsiaTheme="minorHAnsi" w:hAnsi="Times New Roman"/>
          <w:sz w:val="28"/>
          <w:szCs w:val="28"/>
        </w:rPr>
        <w:t>. Настоящее решение вступает в законную силу по истечении одного месяца после официального опубликования и распространяется на правоотношения, возникшие с 1 января 2026 года.</w:t>
      </w:r>
    </w:p>
    <w:p w:rsidR="00740E41" w:rsidRPr="00740E41" w:rsidRDefault="00740E41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42AE6" w:rsidRPr="00740E41" w:rsidRDefault="00F42AE6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42AE6" w:rsidRPr="00740E41" w:rsidRDefault="00F42AE6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C402AD" w:rsidRPr="00740E41" w:rsidRDefault="00C402AD" w:rsidP="00740E41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4F5D35" w:rsidRPr="00740E41" w:rsidRDefault="004F5D35" w:rsidP="00740E41">
      <w:pPr>
        <w:suppressAutoHyphens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0E41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Собрания депутатов</w:t>
      </w:r>
    </w:p>
    <w:p w:rsidR="00E86DA9" w:rsidRPr="00740E41" w:rsidRDefault="004F5D35" w:rsidP="00740E41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40E4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740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40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40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В.В.Спиридонов</w:t>
      </w:r>
    </w:p>
    <w:p w:rsidR="00E86DA9" w:rsidRPr="00740E41" w:rsidRDefault="00E86DA9" w:rsidP="00740E41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55023" w:rsidRPr="00740E41" w:rsidRDefault="00255023" w:rsidP="00740E41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40E41">
        <w:rPr>
          <w:rFonts w:ascii="Times New Roman" w:hAnsi="Times New Roman" w:cs="Times New Roman"/>
          <w:sz w:val="28"/>
          <w:szCs w:val="28"/>
        </w:rPr>
        <w:t>Глава</w:t>
      </w:r>
    </w:p>
    <w:p w:rsidR="00E86DA9" w:rsidRPr="00740E41" w:rsidRDefault="0082167F" w:rsidP="00740E41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40E41">
        <w:rPr>
          <w:rFonts w:ascii="Times New Roman" w:hAnsi="Times New Roman" w:cs="Times New Roman"/>
          <w:sz w:val="28"/>
          <w:szCs w:val="28"/>
        </w:rPr>
        <w:t>Великолук</w:t>
      </w:r>
      <w:r w:rsidR="00E86DA9" w:rsidRPr="00740E41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="00255023" w:rsidRPr="00740E41">
        <w:rPr>
          <w:rFonts w:ascii="Times New Roman" w:hAnsi="Times New Roman" w:cs="Times New Roman"/>
          <w:sz w:val="28"/>
          <w:szCs w:val="28"/>
        </w:rPr>
        <w:tab/>
      </w:r>
      <w:r w:rsidR="00255023" w:rsidRPr="00740E41">
        <w:rPr>
          <w:rFonts w:ascii="Times New Roman" w:hAnsi="Times New Roman" w:cs="Times New Roman"/>
          <w:sz w:val="28"/>
          <w:szCs w:val="28"/>
        </w:rPr>
        <w:tab/>
      </w:r>
      <w:r w:rsidR="00255023" w:rsidRPr="00740E4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740E41">
        <w:rPr>
          <w:rFonts w:ascii="Times New Roman" w:hAnsi="Times New Roman" w:cs="Times New Roman"/>
          <w:sz w:val="28"/>
          <w:szCs w:val="28"/>
        </w:rPr>
        <w:t>А.Г</w:t>
      </w:r>
      <w:r w:rsidR="00255023" w:rsidRPr="00740E41">
        <w:rPr>
          <w:rFonts w:ascii="Times New Roman" w:hAnsi="Times New Roman" w:cs="Times New Roman"/>
          <w:sz w:val="28"/>
          <w:szCs w:val="28"/>
        </w:rPr>
        <w:t>.</w:t>
      </w:r>
      <w:r w:rsidRPr="00740E41">
        <w:rPr>
          <w:rFonts w:ascii="Times New Roman" w:hAnsi="Times New Roman" w:cs="Times New Roman"/>
          <w:sz w:val="28"/>
          <w:szCs w:val="28"/>
        </w:rPr>
        <w:t>Кузьмин</w:t>
      </w:r>
    </w:p>
    <w:sectPr w:rsidR="00E86DA9" w:rsidRPr="00740E41" w:rsidSect="00740E4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F7" w:rsidRDefault="004963F7" w:rsidP="00C93F8E">
      <w:r>
        <w:separator/>
      </w:r>
    </w:p>
  </w:endnote>
  <w:endnote w:type="continuationSeparator" w:id="0">
    <w:p w:rsidR="004963F7" w:rsidRDefault="004963F7" w:rsidP="00C9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F7" w:rsidRDefault="004963F7" w:rsidP="00C93F8E">
      <w:r>
        <w:separator/>
      </w:r>
    </w:p>
  </w:footnote>
  <w:footnote w:type="continuationSeparator" w:id="0">
    <w:p w:rsidR="004963F7" w:rsidRDefault="004963F7" w:rsidP="00C93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1194"/>
    <w:rsid w:val="00014149"/>
    <w:rsid w:val="00024DC6"/>
    <w:rsid w:val="00036B54"/>
    <w:rsid w:val="0004582D"/>
    <w:rsid w:val="00051D54"/>
    <w:rsid w:val="000B0ACD"/>
    <w:rsid w:val="000F19D3"/>
    <w:rsid w:val="00111A08"/>
    <w:rsid w:val="00120D38"/>
    <w:rsid w:val="001F30A6"/>
    <w:rsid w:val="00255023"/>
    <w:rsid w:val="002C0CDC"/>
    <w:rsid w:val="002D1532"/>
    <w:rsid w:val="003E19A0"/>
    <w:rsid w:val="00421215"/>
    <w:rsid w:val="004963F7"/>
    <w:rsid w:val="004A6E87"/>
    <w:rsid w:val="004F5D35"/>
    <w:rsid w:val="00522FFB"/>
    <w:rsid w:val="00590496"/>
    <w:rsid w:val="0060435A"/>
    <w:rsid w:val="00682BB9"/>
    <w:rsid w:val="006C14D3"/>
    <w:rsid w:val="0072149F"/>
    <w:rsid w:val="00740E41"/>
    <w:rsid w:val="00750287"/>
    <w:rsid w:val="007F460A"/>
    <w:rsid w:val="0082167F"/>
    <w:rsid w:val="0082623D"/>
    <w:rsid w:val="008361D7"/>
    <w:rsid w:val="00873830"/>
    <w:rsid w:val="00880D8A"/>
    <w:rsid w:val="008A044B"/>
    <w:rsid w:val="008C4B49"/>
    <w:rsid w:val="00903986"/>
    <w:rsid w:val="00924774"/>
    <w:rsid w:val="00930A0B"/>
    <w:rsid w:val="00955CFC"/>
    <w:rsid w:val="009A175D"/>
    <w:rsid w:val="009F5EAA"/>
    <w:rsid w:val="00A00AC5"/>
    <w:rsid w:val="00A41C82"/>
    <w:rsid w:val="00A46104"/>
    <w:rsid w:val="00A51194"/>
    <w:rsid w:val="00A74567"/>
    <w:rsid w:val="00A75A33"/>
    <w:rsid w:val="00AD7DEC"/>
    <w:rsid w:val="00B00440"/>
    <w:rsid w:val="00B82215"/>
    <w:rsid w:val="00BB2022"/>
    <w:rsid w:val="00BD75CE"/>
    <w:rsid w:val="00BE55D3"/>
    <w:rsid w:val="00BF3929"/>
    <w:rsid w:val="00C03809"/>
    <w:rsid w:val="00C402AD"/>
    <w:rsid w:val="00C663A3"/>
    <w:rsid w:val="00C66BD3"/>
    <w:rsid w:val="00C821A8"/>
    <w:rsid w:val="00C93F8E"/>
    <w:rsid w:val="00CE5810"/>
    <w:rsid w:val="00D277C6"/>
    <w:rsid w:val="00E86DA9"/>
    <w:rsid w:val="00EC48B4"/>
    <w:rsid w:val="00F42AE6"/>
    <w:rsid w:val="00F85819"/>
    <w:rsid w:val="00FB0853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2D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361D7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4582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82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8A04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1"/>
    <w:qFormat/>
    <w:rsid w:val="00E86DA9"/>
    <w:pPr>
      <w:spacing w:after="0" w:line="240" w:lineRule="auto"/>
    </w:pPr>
  </w:style>
  <w:style w:type="paragraph" w:customStyle="1" w:styleId="ConsTitle">
    <w:name w:val="ConsTitle"/>
    <w:rsid w:val="0082167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kern w:val="2"/>
      <w:sz w:val="16"/>
      <w:szCs w:val="16"/>
      <w:lang w:eastAsia="zh-CN"/>
    </w:rPr>
  </w:style>
  <w:style w:type="character" w:styleId="a6">
    <w:name w:val="Hyperlink"/>
    <w:basedOn w:val="a0"/>
    <w:uiPriority w:val="99"/>
    <w:semiHidden/>
    <w:unhideWhenUsed/>
    <w:rsid w:val="008361D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361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FollowedHyperlink"/>
    <w:basedOn w:val="a0"/>
    <w:uiPriority w:val="99"/>
    <w:semiHidden/>
    <w:unhideWhenUsed/>
    <w:rsid w:val="00C402AD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A41C8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93F8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93F8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C93F8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93F8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016&amp;dst=134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1306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52382&amp;dst=1004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786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29.09.22</dc:creator>
  <cp:lastModifiedBy>LENOVO</cp:lastModifiedBy>
  <cp:revision>4</cp:revision>
  <cp:lastPrinted>2025-11-17T06:53:00Z</cp:lastPrinted>
  <dcterms:created xsi:type="dcterms:W3CDTF">2025-11-19T09:22:00Z</dcterms:created>
  <dcterms:modified xsi:type="dcterms:W3CDTF">2025-11-23T18:03:00Z</dcterms:modified>
</cp:coreProperties>
</file>